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E7712" w14:textId="77777777" w:rsidR="00C36CFC" w:rsidRDefault="00C36CFC" w:rsidP="00C36CFC">
      <w:pPr>
        <w:pStyle w:val="1"/>
        <w:spacing w:line="312" w:lineRule="auto"/>
        <w:jc w:val="center"/>
        <w:rPr>
          <w:sz w:val="24"/>
          <w:szCs w:val="24"/>
          <w:u w:val="single"/>
        </w:rPr>
      </w:pPr>
    </w:p>
    <w:p w14:paraId="404AAD14" w14:textId="3E7781D6" w:rsidR="00382D62" w:rsidRPr="00C36CFC"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8"/>
          <w:szCs w:val="28"/>
        </w:rPr>
      </w:pPr>
      <w:r w:rsidRPr="00C36CFC">
        <w:rPr>
          <w:rFonts w:ascii="Times New Roman" w:eastAsiaTheme="majorEastAsia" w:hAnsi="Times New Roman" w:cs="Times New Roman"/>
          <w:b/>
          <w:bCs/>
          <w:color w:val="17365D" w:themeColor="text2" w:themeShade="BF"/>
          <w:sz w:val="28"/>
          <w:szCs w:val="28"/>
        </w:rPr>
        <w:t xml:space="preserve">ПОРЯДОК ОФОРМЛЕНИЯ ВОЗНИКНОВЕНИЯ, ПРИОСТАНОВЛЕНИЯ И ПРЕКРАЩЕНИЯ ОБРАЗОВАТЕЛЬНЫХ ОТНОШЕНИЙ МЕЖДУ </w:t>
      </w:r>
      <w:bookmarkStart w:id="0" w:name="_Hlk144290695"/>
      <w:r w:rsidRPr="00C36CFC">
        <w:rPr>
          <w:rFonts w:ascii="Times New Roman" w:eastAsiaTheme="majorEastAsia" w:hAnsi="Times New Roman" w:cs="Times New Roman"/>
          <w:b/>
          <w:bCs/>
          <w:color w:val="17365D" w:themeColor="text2" w:themeShade="BF"/>
          <w:sz w:val="28"/>
          <w:szCs w:val="28"/>
        </w:rPr>
        <w:t xml:space="preserve">МБОУ </w:t>
      </w:r>
      <w:r w:rsidR="006F5808">
        <w:rPr>
          <w:rFonts w:ascii="Times New Roman" w:eastAsiaTheme="majorEastAsia" w:hAnsi="Times New Roman" w:cs="Times New Roman"/>
          <w:b/>
          <w:bCs/>
          <w:color w:val="17365D" w:themeColor="text2" w:themeShade="BF"/>
          <w:sz w:val="28"/>
          <w:szCs w:val="28"/>
        </w:rPr>
        <w:t>«</w:t>
      </w:r>
      <w:r w:rsidRPr="00C36CFC">
        <w:rPr>
          <w:rFonts w:ascii="Times New Roman" w:eastAsiaTheme="majorEastAsia" w:hAnsi="Times New Roman" w:cs="Times New Roman"/>
          <w:b/>
          <w:bCs/>
          <w:color w:val="17365D" w:themeColor="text2" w:themeShade="BF"/>
          <w:sz w:val="28"/>
          <w:szCs w:val="28"/>
        </w:rPr>
        <w:t xml:space="preserve">СОШ </w:t>
      </w:r>
      <w:r w:rsidR="006F5808">
        <w:rPr>
          <w:rFonts w:ascii="Times New Roman" w:eastAsiaTheme="majorEastAsia" w:hAnsi="Times New Roman" w:cs="Times New Roman"/>
          <w:b/>
          <w:bCs/>
          <w:color w:val="17365D" w:themeColor="text2" w:themeShade="BF"/>
          <w:sz w:val="28"/>
          <w:szCs w:val="28"/>
        </w:rPr>
        <w:t>А.БЕСЛЕНЕЙ»</w:t>
      </w:r>
      <w:bookmarkEnd w:id="0"/>
      <w:r w:rsidRPr="00C36CFC">
        <w:rPr>
          <w:rFonts w:ascii="Times New Roman" w:eastAsiaTheme="majorEastAsia" w:hAnsi="Times New Roman" w:cs="Times New Roman"/>
          <w:b/>
          <w:bCs/>
          <w:color w:val="17365D" w:themeColor="text2" w:themeShade="BF"/>
          <w:sz w:val="28"/>
          <w:szCs w:val="28"/>
        </w:rPr>
        <w:t xml:space="preserve"> И ОБУЧАЮЩИМИСЯ И (ИЛИ) РОДИТЕЛЯМИ (ЗАКОННЫМИ ПРЕДСТАВИТЕЛЯМИ) НЕСОВЕРШЕННОЛЕТНИХ ОБУЧАЮЩИХСЯ</w:t>
      </w:r>
    </w:p>
    <w:p w14:paraId="0BDEB34F" w14:textId="77777777"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14:paraId="79918568" w14:textId="77777777"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14:paraId="5EB7F152" w14:textId="2FEAF14B"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w:t>
      </w:r>
      <w:r w:rsidR="006F5808" w:rsidRPr="00C36CFC">
        <w:rPr>
          <w:rFonts w:ascii="Times New Roman" w:eastAsiaTheme="majorEastAsia" w:hAnsi="Times New Roman"/>
          <w:b/>
          <w:bCs/>
          <w:color w:val="17365D" w:themeColor="text2" w:themeShade="BF"/>
          <w:sz w:val="28"/>
          <w:szCs w:val="28"/>
        </w:rPr>
        <w:t xml:space="preserve">МБОУ </w:t>
      </w:r>
      <w:r w:rsidR="006F5808">
        <w:rPr>
          <w:rFonts w:ascii="Times New Roman" w:eastAsiaTheme="majorEastAsia" w:hAnsi="Times New Roman"/>
          <w:b/>
          <w:bCs/>
          <w:color w:val="17365D" w:themeColor="text2" w:themeShade="BF"/>
          <w:sz w:val="28"/>
          <w:szCs w:val="28"/>
        </w:rPr>
        <w:t>«</w:t>
      </w:r>
      <w:r w:rsidR="006F5808" w:rsidRPr="00C36CFC">
        <w:rPr>
          <w:rFonts w:ascii="Times New Roman" w:eastAsiaTheme="majorEastAsia" w:hAnsi="Times New Roman"/>
          <w:b/>
          <w:bCs/>
          <w:color w:val="17365D" w:themeColor="text2" w:themeShade="BF"/>
          <w:sz w:val="28"/>
          <w:szCs w:val="28"/>
        </w:rPr>
        <w:t xml:space="preserve">СОШ </w:t>
      </w:r>
      <w:r w:rsidR="006F5808">
        <w:rPr>
          <w:rFonts w:ascii="Times New Roman" w:eastAsiaTheme="majorEastAsia" w:hAnsi="Times New Roman"/>
          <w:b/>
          <w:bCs/>
          <w:color w:val="17365D" w:themeColor="text2" w:themeShade="BF"/>
          <w:sz w:val="28"/>
          <w:szCs w:val="28"/>
        </w:rPr>
        <w:t>А.БЕСЛЕНЕЙ»</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14:paraId="51B1D172" w14:textId="77777777"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14:paraId="2DBCE984"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Минобрнауки России от 22.01.2014 № 32, </w:t>
      </w:r>
    </w:p>
    <w:p w14:paraId="43574465"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w:t>
      </w:r>
      <w:r>
        <w:rPr>
          <w:rFonts w:ascii="Times New Roman" w:hAnsi="Times New Roman"/>
          <w:sz w:val="28"/>
          <w:szCs w:val="28"/>
        </w:rPr>
        <w:t>уки России от 30.08.2013 № 1015.</w:t>
      </w:r>
      <w:r w:rsidRPr="00382D62">
        <w:rPr>
          <w:rFonts w:ascii="Times New Roman" w:hAnsi="Times New Roman"/>
          <w:sz w:val="28"/>
          <w:szCs w:val="28"/>
        </w:rPr>
        <w:t xml:space="preserve"> </w:t>
      </w:r>
    </w:p>
    <w:p w14:paraId="05E7AF8F"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Порядком организации и осуществления образовательной деятельности по дополнительным общеобразовательным программам, утв. приказом Минобрна</w:t>
      </w:r>
      <w:r>
        <w:rPr>
          <w:rFonts w:ascii="Times New Roman" w:hAnsi="Times New Roman"/>
          <w:sz w:val="28"/>
          <w:szCs w:val="28"/>
        </w:rPr>
        <w:t>уки России от 29.08.2013 № 1008.</w:t>
      </w:r>
    </w:p>
    <w:p w14:paraId="2446C4C3"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w:t>
      </w:r>
      <w:r>
        <w:rPr>
          <w:rFonts w:ascii="Times New Roman" w:hAnsi="Times New Roman"/>
          <w:sz w:val="28"/>
          <w:szCs w:val="28"/>
        </w:rPr>
        <w:t>ауки России от 12.03.2014 № 177.</w:t>
      </w:r>
    </w:p>
    <w:p w14:paraId="49F72F14"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Минобрна</w:t>
      </w:r>
      <w:r>
        <w:rPr>
          <w:rFonts w:ascii="Times New Roman" w:hAnsi="Times New Roman"/>
          <w:sz w:val="28"/>
          <w:szCs w:val="28"/>
        </w:rPr>
        <w:t>уки России от 15.03.2013 № 185.</w:t>
      </w:r>
    </w:p>
    <w:p w14:paraId="2AD5DB9F" w14:textId="77777777"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14:paraId="695735EE" w14:textId="7051FF9E"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уставом </w:t>
      </w:r>
      <w:r w:rsidR="006F5808" w:rsidRPr="006F5808">
        <w:rPr>
          <w:rFonts w:ascii="Times New Roman" w:eastAsiaTheme="majorEastAsia" w:hAnsi="Times New Roman"/>
          <w:b/>
          <w:bCs/>
          <w:color w:val="17365D" w:themeColor="text2" w:themeShade="BF"/>
          <w:sz w:val="28"/>
          <w:szCs w:val="28"/>
        </w:rPr>
        <w:t>МБОУ «СОШ А.БЕСЛЕНЕЙ»</w:t>
      </w:r>
      <w:r w:rsidR="006F5808" w:rsidRPr="006F5808">
        <w:rPr>
          <w:rFonts w:ascii="Times New Roman" w:eastAsiaTheme="majorEastAsia" w:hAnsi="Times New Roman"/>
          <w:b/>
          <w:bCs/>
          <w:color w:val="17365D" w:themeColor="text2" w:themeShade="BF"/>
          <w:sz w:val="28"/>
          <w:szCs w:val="28"/>
        </w:rPr>
        <w:t xml:space="preserve"> </w:t>
      </w:r>
      <w:r w:rsidRPr="00382D62">
        <w:rPr>
          <w:rFonts w:ascii="Times New Roman" w:hAnsi="Times New Roman"/>
          <w:sz w:val="28"/>
          <w:szCs w:val="28"/>
          <w:bdr w:val="none" w:sz="0" w:space="0" w:color="auto" w:frame="1"/>
        </w:rPr>
        <w:t>(далее – ОО).</w:t>
      </w:r>
    </w:p>
    <w:p w14:paraId="51BCDD20" w14:textId="77777777" w:rsidR="00382D62" w:rsidRPr="00382D62" w:rsidRDefault="00382D62" w:rsidP="00382D62">
      <w:pPr>
        <w:pStyle w:val="a3"/>
        <w:spacing w:after="0" w:line="240" w:lineRule="auto"/>
        <w:ind w:left="788"/>
        <w:jc w:val="both"/>
        <w:rPr>
          <w:rFonts w:ascii="Times New Roman" w:hAnsi="Times New Roman"/>
          <w:sz w:val="28"/>
          <w:szCs w:val="28"/>
        </w:rPr>
      </w:pPr>
    </w:p>
    <w:p w14:paraId="557C0385" w14:textId="77777777"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14:paraId="119FD891" w14:textId="77777777"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14:paraId="3C43DE96" w14:textId="77777777"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14:paraId="12BEE4E8" w14:textId="77777777"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14:paraId="4060458A" w14:textId="77777777"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14:paraId="48588DE2" w14:textId="77777777"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14:paraId="0847ED46" w14:textId="77777777"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14:paraId="4A66458F" w14:textId="77777777"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14:paraId="50876274"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14:paraId="74D8DE5E"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14:paraId="3ED7C15F"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14:paraId="762231D9" w14:textId="77777777"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14:paraId="18DF57F5" w14:textId="77777777"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14:paraId="4B3E0AE0" w14:textId="77777777"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t>3. Изменение образовательных отношений</w:t>
      </w:r>
    </w:p>
    <w:p w14:paraId="2634080C" w14:textId="77777777"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14:paraId="35257194" w14:textId="77777777"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14:paraId="7882FD99"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14:paraId="5447D7AF"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14:paraId="632A2D36"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14:paraId="64156C3F"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14:paraId="24E6A1DA"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14:paraId="3EDBF06D" w14:textId="77777777"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14:paraId="16A36356" w14:textId="77777777"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14:paraId="152696A3" w14:textId="77777777"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14:paraId="046DAE21" w14:textId="77777777"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14:paraId="7EBDE354"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14:paraId="55C70852" w14:textId="77777777"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14:paraId="4F9726E7" w14:textId="77777777"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3.7. Для воспитанников</w:t>
      </w:r>
      <w:r w:rsidRPr="00FD26D4">
        <w:rPr>
          <w:rStyle w:val="a7"/>
          <w:sz w:val="28"/>
          <w:szCs w:val="28"/>
        </w:rPr>
        <w:footnoteReference w:customMarkFollows="1" w:id="1"/>
        <w:t>*</w:t>
      </w:r>
      <w:r w:rsidRPr="00FD26D4">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14:paraId="74BC4215"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14:paraId="75401B7C" w14:textId="77777777"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14:paraId="376B47A1" w14:textId="77777777"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14:paraId="29A7AE67" w14:textId="77777777"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lastRenderedPageBreak/>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ОО или с иной указанной в нем даты.</w:t>
      </w:r>
    </w:p>
    <w:p w14:paraId="20DA60C3" w14:textId="77777777" w:rsidR="006475C6" w:rsidRPr="00FD26D4" w:rsidRDefault="006475C6" w:rsidP="00382D62">
      <w:pPr>
        <w:pStyle w:val="a4"/>
        <w:spacing w:before="0" w:beforeAutospacing="0" w:after="0" w:afterAutospacing="0" w:line="240" w:lineRule="atLeast"/>
        <w:ind w:firstLine="709"/>
        <w:contextualSpacing/>
        <w:jc w:val="both"/>
        <w:rPr>
          <w:sz w:val="28"/>
          <w:szCs w:val="28"/>
        </w:rPr>
      </w:pPr>
    </w:p>
    <w:p w14:paraId="74BEED48" w14:textId="77777777"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14:paraId="5BA1D831" w14:textId="77777777"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14:paraId="6AEFC583"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14:paraId="0B791A25"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14:paraId="3FECB21E"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14:paraId="7679F6F9"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14:paraId="400492A3"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14:paraId="0A7A4B83"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14:paraId="10AFA155"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14:paraId="3CCCEAF5"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14:paraId="1C5E91DF"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4.2.5.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просрочки оплаты стоимости платных образовательных услуг.</w:t>
      </w:r>
    </w:p>
    <w:p w14:paraId="730EDBD2"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4.2.6. По инициативе </w:t>
      </w:r>
      <w:r w:rsidRPr="000C39A8">
        <w:rPr>
          <w:rFonts w:ascii="Times New Roman" w:hAnsi="Times New Roman"/>
          <w:sz w:val="28"/>
          <w:szCs w:val="28"/>
          <w:bdr w:val="none" w:sz="0" w:space="0" w:color="auto" w:frame="1"/>
        </w:rPr>
        <w:t xml:space="preserve">ОО в случае </w:t>
      </w:r>
      <w:r w:rsidRPr="000C39A8">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14:paraId="1C13EFE4"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14:paraId="43E6C72F"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14:paraId="07742940" w14:textId="77777777"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lastRenderedPageBreak/>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14:paraId="0E5F2131" w14:textId="77777777"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14:paraId="72891D54" w14:textId="77777777"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14:paraId="11371921" w14:textId="77777777"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14:paraId="09CBB2FA"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14:paraId="669DC5D5"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14:paraId="4DBB723E"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14:paraId="2B1A83A6"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14:paraId="333949F4"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14:paraId="37D6D688"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14:paraId="47F0DE6C" w14:textId="77777777"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14:paraId="7E91A5DB" w14:textId="77777777" w:rsidR="00382D62" w:rsidRPr="00381E2B" w:rsidRDefault="00382D62" w:rsidP="00382D62">
      <w:pPr>
        <w:spacing w:after="0" w:line="240" w:lineRule="auto"/>
        <w:rPr>
          <w:rFonts w:ascii="Times New Roman" w:hAnsi="Times New Roman"/>
          <w:sz w:val="28"/>
          <w:szCs w:val="28"/>
        </w:rPr>
      </w:pPr>
    </w:p>
    <w:p w14:paraId="3494AD7B" w14:textId="77777777"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6F5808">
      <w:pgSz w:w="11906" w:h="16838"/>
      <w:pgMar w:top="1134" w:right="850"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B472C" w14:textId="77777777" w:rsidR="00B239F2" w:rsidRDefault="00B239F2" w:rsidP="00382D62">
      <w:pPr>
        <w:spacing w:after="0" w:line="240" w:lineRule="auto"/>
      </w:pPr>
      <w:r>
        <w:separator/>
      </w:r>
    </w:p>
  </w:endnote>
  <w:endnote w:type="continuationSeparator" w:id="0">
    <w:p w14:paraId="4767BFF2" w14:textId="77777777" w:rsidR="00B239F2" w:rsidRDefault="00B239F2"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E5C8E" w14:textId="77777777" w:rsidR="00B239F2" w:rsidRDefault="00B239F2" w:rsidP="00382D62">
      <w:pPr>
        <w:spacing w:after="0" w:line="240" w:lineRule="auto"/>
      </w:pPr>
      <w:r>
        <w:separator/>
      </w:r>
    </w:p>
  </w:footnote>
  <w:footnote w:type="continuationSeparator" w:id="0">
    <w:p w14:paraId="44274B94" w14:textId="77777777" w:rsidR="00B239F2" w:rsidRDefault="00B239F2" w:rsidP="00382D62">
      <w:pPr>
        <w:spacing w:after="0" w:line="240" w:lineRule="auto"/>
      </w:pPr>
      <w:r>
        <w:continuationSeparator/>
      </w:r>
    </w:p>
  </w:footnote>
  <w:footnote w:id="1">
    <w:p w14:paraId="3B7ECE63" w14:textId="77777777"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D62"/>
    <w:rsid w:val="001B70A6"/>
    <w:rsid w:val="00250EE1"/>
    <w:rsid w:val="00382D62"/>
    <w:rsid w:val="005955DA"/>
    <w:rsid w:val="00635EA0"/>
    <w:rsid w:val="006475C6"/>
    <w:rsid w:val="006F5808"/>
    <w:rsid w:val="007C467D"/>
    <w:rsid w:val="009A261A"/>
    <w:rsid w:val="00B239F2"/>
    <w:rsid w:val="00BA3C7E"/>
    <w:rsid w:val="00C3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FAE4"/>
  <w15:docId w15:val="{16E3F585-83B2-4DAB-858B-295D72DA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dcterms:created xsi:type="dcterms:W3CDTF">2020-05-19T09:22:00Z</dcterms:created>
  <dcterms:modified xsi:type="dcterms:W3CDTF">2023-08-30T09:26:00Z</dcterms:modified>
</cp:coreProperties>
</file>